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1C" w:rsidRPr="004A5456" w:rsidRDefault="0082361C" w:rsidP="00B80B35">
      <w:pPr>
        <w:jc w:val="both"/>
        <w:rPr>
          <w:b/>
          <w:sz w:val="28"/>
        </w:rPr>
      </w:pPr>
      <w:r w:rsidRPr="004A5456">
        <w:rPr>
          <w:b/>
          <w:sz w:val="28"/>
        </w:rPr>
        <w:t xml:space="preserve">Základní informace a pokyny pro rodiče </w:t>
      </w:r>
    </w:p>
    <w:p w:rsidR="0082361C" w:rsidRDefault="0082361C" w:rsidP="00F4289F">
      <w:pPr>
        <w:jc w:val="both"/>
      </w:pPr>
      <w:r>
        <w:t xml:space="preserve">Předškolní vzdělávání je určeno dětem ve věku zpravidla od 3 do 6 let, nejdříve však pro děti od 2 let. Od počátku školního roku, který následuje po dni, kdy dítě dosáhne pátého roku věku, do zahájení povinné školní docházky dítěte, je předškolní vzdělávání povinné (zák. č. 561/2004 Sb., § 34a a 34b). </w:t>
      </w:r>
    </w:p>
    <w:p w:rsidR="0082361C" w:rsidRDefault="0082361C" w:rsidP="00853892">
      <w:pPr>
        <w:jc w:val="both"/>
      </w:pPr>
      <w:r>
        <w:t>Školským obvodem pro mateřsk</w:t>
      </w:r>
      <w:r w:rsidR="00853892">
        <w:t>ou</w:t>
      </w:r>
      <w:r>
        <w:t xml:space="preserve"> škol</w:t>
      </w:r>
      <w:r w:rsidR="00853892">
        <w:t>u</w:t>
      </w:r>
      <w:r>
        <w:t xml:space="preserve"> městské části Praha </w:t>
      </w:r>
      <w:r w:rsidR="00853892">
        <w:t>- Lochkov</w:t>
      </w:r>
      <w:r>
        <w:t xml:space="preserve"> je celé území městské části Praha - </w:t>
      </w:r>
      <w:r w:rsidR="00853892">
        <w:t>Lochkov</w:t>
      </w:r>
      <w:r>
        <w:t xml:space="preserve">. Děti s místem trvalého pobytu v MČ Praha </w:t>
      </w:r>
      <w:r w:rsidR="00853892">
        <w:t>- Lochkov</w:t>
      </w:r>
      <w:r>
        <w:t xml:space="preserve"> mají při přijímání přednost před dětmi s místem trvalého pobytu mimo MČ Praha - </w:t>
      </w:r>
      <w:r w:rsidR="00853892">
        <w:t>Lochkov</w:t>
      </w:r>
      <w:r>
        <w:t xml:space="preserve">. </w:t>
      </w:r>
    </w:p>
    <w:p w:rsidR="0082361C" w:rsidRDefault="0082361C" w:rsidP="00853892">
      <w:pPr>
        <w:jc w:val="both"/>
      </w:pPr>
      <w:r>
        <w:t xml:space="preserve">Zákonný zástupce dítěte v mateřské škole odevzdá přihlášku (žádost), evidenční list, předloží rodný list dítěte a svůj platný průkaz totožnosti a potvrzení o trvalém pobytu dítěte, případně občanský průkaz dítěte. </w:t>
      </w:r>
    </w:p>
    <w:p w:rsidR="0082361C" w:rsidRDefault="0082361C" w:rsidP="00853892">
      <w:pPr>
        <w:jc w:val="both"/>
      </w:pPr>
      <w:r>
        <w:t xml:space="preserve">Podmínkou přijetí dítěte je, aby se přihlašované dítě podrobilo stanoveným pravidelným očkováním a mělo doklad, že je imunní proti nákaze, nebo že se nemůže očkování podrobit pro trvalou kontraindikaci (§ 50 zákona č. 258/2000 Sb., o ochraně veřejného zdraví). Tato podmínka se nevztahuje na dítě, které se hlásí k povinnému předškolnímu vzdělávání. </w:t>
      </w:r>
    </w:p>
    <w:p w:rsidR="0082361C" w:rsidRDefault="0082361C" w:rsidP="0082361C">
      <w:r>
        <w:t xml:space="preserve">Další podmínky pro přijetí stanovuje ředitel/ředitelka mateřské školy v kritériích. Mateřská škola zveřejňuje kritéria pro přijímání dětí, počty volných míst v MŠ pro zápis a konkrétní podrobnější informace obvyklým způsobem, tj. vyvěšením v MŠ, umístěním na webových stránkách MŠ apod.  </w:t>
      </w:r>
    </w:p>
    <w:p w:rsidR="0082361C" w:rsidRPr="004A5456" w:rsidRDefault="0082361C" w:rsidP="00B80B35">
      <w:pPr>
        <w:jc w:val="both"/>
        <w:rPr>
          <w:b/>
        </w:rPr>
      </w:pPr>
      <w:r w:rsidRPr="004A5456">
        <w:rPr>
          <w:b/>
          <w:sz w:val="28"/>
        </w:rPr>
        <w:t xml:space="preserve">Podmínky podání žádosti o přijetí dítěte k předškolnímu vzdělávání </w:t>
      </w:r>
    </w:p>
    <w:p w:rsidR="0082361C" w:rsidRDefault="0082361C" w:rsidP="00853892">
      <w:pPr>
        <w:jc w:val="both"/>
      </w:pPr>
      <w:r>
        <w:t xml:space="preserve">Žádost o přijetí dítěte k předškolnímu vzdělávání v MŠ Praha - </w:t>
      </w:r>
      <w:r w:rsidR="00853892">
        <w:t>Lochkov</w:t>
      </w:r>
      <w:r>
        <w:t xml:space="preserve"> podává zákonný zástupce dítěte v mateřské škole. Termín přijímacího řízení stanoví ředitelka školy po dohodě s obcí v termínu od 2. 5. – 16. 5. Žádosti se vztahují k přijetí dítěte pro bezprostředně následující školní rok – tzn. od 1.9. Doba pro podávání žádosti je každoročně zveřejněna na webových stránkách školy, v prostorách MŠ, v místním tisku na vývěsních místech obce a vyhlášením v místním rozhlase.  </w:t>
      </w:r>
    </w:p>
    <w:p w:rsidR="0082361C" w:rsidRDefault="0082361C" w:rsidP="004468CB">
      <w:pPr>
        <w:jc w:val="both"/>
      </w:pPr>
      <w:r>
        <w:t>Do konce zápisového období je zákonný zástupce povinen odevzdat ředitelce školy řádně vyplněnou dokumentaci o dítěti: a) písemnou žádost zákonného zástupce o přijetí dítěte k předškolnímu vzdělávání, b) evidenční list dítěte c) potvrzení od lékaře</w:t>
      </w:r>
      <w:r w:rsidR="00853892">
        <w:t>.</w:t>
      </w:r>
      <w:r>
        <w:t xml:space="preserve">  Potřebné formuláře obdrží v mateřské škole nebo si je může stáhnout na webových stránkách školy.  Žádosti podané v řádném termínu pak posuzuje ředitelka školy podle předem stanovených kritérií pro přijetí dítěte k předškolnímu vzdělávání, které upravuje Školní řád Mateřské školy. </w:t>
      </w:r>
    </w:p>
    <w:p w:rsidR="0082361C" w:rsidRDefault="0082361C" w:rsidP="0082361C">
      <w:r>
        <w:t xml:space="preserve">Podáním žádosti je zahájeno správní řízení. </w:t>
      </w:r>
    </w:p>
    <w:p w:rsidR="004468CB" w:rsidRDefault="0082361C" w:rsidP="0082361C">
      <w:r>
        <w:t>V MŠ zákonní zástu</w:t>
      </w:r>
      <w:r w:rsidR="004468CB">
        <w:t xml:space="preserve">pci dítěte při zápisu obdrží: </w:t>
      </w:r>
    </w:p>
    <w:p w:rsidR="004468CB" w:rsidRDefault="0082361C" w:rsidP="004468CB">
      <w:pPr>
        <w:pStyle w:val="Odstavecseseznamem"/>
        <w:numPr>
          <w:ilvl w:val="0"/>
          <w:numId w:val="3"/>
        </w:numPr>
      </w:pPr>
      <w:r>
        <w:t>potvrzení o účasti na zápisu s regist</w:t>
      </w:r>
      <w:r w:rsidR="004468CB">
        <w:t>račním číslem v mateřské škole,</w:t>
      </w:r>
    </w:p>
    <w:p w:rsidR="0082361C" w:rsidRDefault="0082361C" w:rsidP="004468CB">
      <w:pPr>
        <w:pStyle w:val="Odstavecseseznamem"/>
        <w:numPr>
          <w:ilvl w:val="0"/>
          <w:numId w:val="3"/>
        </w:numPr>
      </w:pPr>
      <w:r>
        <w:t>te</w:t>
      </w:r>
      <w:r w:rsidR="004468CB">
        <w:t>rmín zveřejnění výsledku zápisu.</w:t>
      </w:r>
      <w:r>
        <w:t xml:space="preserve">   </w:t>
      </w:r>
    </w:p>
    <w:p w:rsidR="0082361C" w:rsidRDefault="0082361C" w:rsidP="00853892">
      <w:pPr>
        <w:jc w:val="both"/>
      </w:pPr>
      <w:r>
        <w:t xml:space="preserve">Rozhodnutí, kterými se vyhovuje žádosti o přijetí dítěte, se dále oznamují vyvěšením seznamu přijatých dětí na veřejně přístupném místě ve škole alespoň po dobu 15 dnů, a to pod přiděleným registračním číslem s výsledkem řízení u každého uchazeče. </w:t>
      </w:r>
    </w:p>
    <w:p w:rsidR="0082361C" w:rsidRDefault="0082361C" w:rsidP="004468CB">
      <w:pPr>
        <w:jc w:val="both"/>
      </w:pPr>
      <w:r>
        <w:lastRenderedPageBreak/>
        <w:t>Písemné vyhotovení rozhodnutí, kterými se žádost o přijetí zamítá</w:t>
      </w:r>
      <w:r w:rsidR="00853892">
        <w:t xml:space="preserve"> i přijímá</w:t>
      </w:r>
      <w:r>
        <w:t xml:space="preserve">, se doručují poštou do vlastních rukou a na doručenku.  </w:t>
      </w:r>
    </w:p>
    <w:p w:rsidR="004468CB" w:rsidRPr="004A5456" w:rsidRDefault="0082361C" w:rsidP="0069355E">
      <w:pPr>
        <w:jc w:val="both"/>
      </w:pPr>
      <w:r w:rsidRPr="004A5456">
        <w:t>Ode dne, kdy je dítě př</w:t>
      </w:r>
      <w:r w:rsidR="004468CB" w:rsidRPr="004A5456">
        <w:t>ijato k předškolnímu vzdělávání</w:t>
      </w:r>
    </w:p>
    <w:p w:rsidR="004468CB" w:rsidRDefault="0082361C" w:rsidP="004468CB">
      <w:pPr>
        <w:pStyle w:val="Odstavecseseznamem"/>
        <w:numPr>
          <w:ilvl w:val="0"/>
          <w:numId w:val="2"/>
        </w:numPr>
        <w:jc w:val="both"/>
      </w:pPr>
      <w:r>
        <w:t>má toto dítě nárok na poskytování předškolního</w:t>
      </w:r>
      <w:r w:rsidR="004468CB">
        <w:t xml:space="preserve"> vzdělávání v mateřské škole,</w:t>
      </w:r>
    </w:p>
    <w:p w:rsidR="0082361C" w:rsidRDefault="0082361C" w:rsidP="0069355E">
      <w:pPr>
        <w:pStyle w:val="Odstavecseseznamem"/>
        <w:numPr>
          <w:ilvl w:val="0"/>
          <w:numId w:val="2"/>
        </w:numPr>
        <w:jc w:val="both"/>
      </w:pPr>
      <w:r>
        <w:t xml:space="preserve">zákonný zástupce je povinen platit úplatu za předškolní vzdělávání podle § 123 odst. 2 školského zákona, přestože nástup dítěte do MŠ se po dohodě se zákonným zástupcem neshoduje s datem přijetí (dítě zahájí předškolní docházku v průběhu příslušného školního roku, pro který bylo přijato).   </w:t>
      </w:r>
    </w:p>
    <w:p w:rsidR="0082361C" w:rsidRPr="004A5456" w:rsidRDefault="0082361C" w:rsidP="00B80B35">
      <w:pPr>
        <w:jc w:val="both"/>
        <w:rPr>
          <w:b/>
          <w:sz w:val="28"/>
        </w:rPr>
      </w:pPr>
      <w:r w:rsidRPr="004A5456">
        <w:rPr>
          <w:b/>
          <w:sz w:val="28"/>
        </w:rPr>
        <w:t xml:space="preserve">Evidence dítěte </w:t>
      </w:r>
    </w:p>
    <w:p w:rsidR="0082361C" w:rsidRDefault="0082361C" w:rsidP="0082361C">
      <w:r>
        <w:t xml:space="preserve">Před zahájením školního roku, popřípadě při nástupu dítěte do mateřské školy dostane třídní učitelka vyplněný Evidenční list, který obsahuje povinné údaje. </w:t>
      </w:r>
    </w:p>
    <w:p w:rsidR="0082361C" w:rsidRDefault="0082361C" w:rsidP="004468CB">
      <w:pPr>
        <w:jc w:val="both"/>
      </w:pPr>
      <w:r>
        <w:t>Evidenční list obsahuje: jméno a příjmení dítěte, rodné číslo, státní občanství, název zdravotní pojišťovny, potvrzení od dětského lékaře o zdravotním stavu dítěte, místo trvalého pobytu, dále jméno a příjmení zákonných zástupců, místo trvalého pobytu a adresu pro doručování pí</w:t>
      </w:r>
      <w:r w:rsidR="004468CB">
        <w:t xml:space="preserve">semností, telefonický kontakt. </w:t>
      </w:r>
      <w:r>
        <w:t xml:space="preserve"> </w:t>
      </w:r>
    </w:p>
    <w:p w:rsidR="0082361C" w:rsidRDefault="0082361C" w:rsidP="0082361C">
      <w:r>
        <w:t xml:space="preserve">Rodiče jsou povinni nahlásit v mateřské škole každou změnu ve výše uvedených údajích.  </w:t>
      </w:r>
    </w:p>
    <w:p w:rsidR="0082361C" w:rsidRDefault="0082361C" w:rsidP="0082361C">
      <w:r>
        <w:t xml:space="preserve">Informace o dětech jsou důsledně využívány pouze pro vnitřní potřebu školy a oprávněné orgány státní </w:t>
      </w:r>
      <w:r w:rsidR="0069355E">
        <w:t>správy a samosprávy</w:t>
      </w:r>
      <w:r>
        <w:t xml:space="preserve"> a pro potřebu uplatnění zákona č. 106/1999 Sb., o svobodném přístupu k informacím. </w:t>
      </w:r>
    </w:p>
    <w:p w:rsidR="0082361C" w:rsidRDefault="0082361C" w:rsidP="0082361C">
      <w:r>
        <w:t xml:space="preserve">Rodiče mají právo na diskrétnost a ochranu všech informací týkajících se jejich osobního a rodinného života. </w:t>
      </w:r>
    </w:p>
    <w:p w:rsidR="0082361C" w:rsidRPr="004A5456" w:rsidRDefault="004468CB" w:rsidP="00B80B35">
      <w:pPr>
        <w:jc w:val="both"/>
        <w:rPr>
          <w:b/>
          <w:sz w:val="28"/>
        </w:rPr>
      </w:pPr>
      <w:bookmarkStart w:id="0" w:name="_GoBack"/>
      <w:r w:rsidRPr="004A5456">
        <w:rPr>
          <w:b/>
          <w:sz w:val="28"/>
        </w:rPr>
        <w:t>U</w:t>
      </w:r>
      <w:r w:rsidR="0082361C" w:rsidRPr="004A5456">
        <w:rPr>
          <w:b/>
          <w:sz w:val="28"/>
        </w:rPr>
        <w:t xml:space="preserve">končení vzdělávání dítěte:  </w:t>
      </w:r>
    </w:p>
    <w:bookmarkEnd w:id="0"/>
    <w:p w:rsidR="0069355E" w:rsidRDefault="0082361C" w:rsidP="0069355E">
      <w:pPr>
        <w:jc w:val="both"/>
      </w:pPr>
      <w:r>
        <w:t xml:space="preserve">• z důvodu neúčasti dítěte na vzdělávání </w:t>
      </w:r>
      <w:r w:rsidR="0069355E">
        <w:t>ř</w:t>
      </w:r>
      <w:r>
        <w:t xml:space="preserve">editelka mateřské školy může rozhodnout o ukončení vzdělávání dítěte, pokud se nepřetržitě neúčastnilo vzdělávání po dobu delší než dva týdny a nebylo omluveno zákonným zástupcem podle stanovených pravidel uvedených ve školním řádu   </w:t>
      </w:r>
    </w:p>
    <w:p w:rsidR="0082361C" w:rsidRDefault="0082361C" w:rsidP="0069355E">
      <w:pPr>
        <w:jc w:val="both"/>
      </w:pPr>
      <w:r>
        <w:t xml:space="preserve">• z důvodu narušování provozu mateřské školy ze strany zákonných zástupců V případě, že zákonní zástupci dítěte závažným způsobem nebo opakovaně porušují pravidla tohoto školního řádu, může ředitelka rozhodnout o ukončení vzdělávání dítěte v mateřské škole z důvodu narušování provozu </w:t>
      </w:r>
      <w:r w:rsidR="0069355E">
        <w:t>m</w:t>
      </w:r>
      <w:r>
        <w:t xml:space="preserve">ateřské školy </w:t>
      </w:r>
    </w:p>
    <w:p w:rsidR="0082361C" w:rsidRDefault="0082361C" w:rsidP="0069355E">
      <w:pPr>
        <w:jc w:val="both"/>
      </w:pPr>
      <w:r>
        <w:t xml:space="preserve"> • ve zkušební době </w:t>
      </w:r>
      <w:r w:rsidR="0069355E">
        <w:t>p</w:t>
      </w:r>
      <w:r>
        <w:t xml:space="preserve">okud při přijetí dítěte ke vzdělávání v mateřské škole byla stanovena zkušební doba pobytu a lékař nebo školské poradenské zařízení v průběhu této zkušební doby doporučí nezatěžovat dítě dalším vzděláváním v MŠ, může ředitelka mateřské školy na základě písemné žádosti zákonných zástupců rozhodnout o ukončení vzdělávání dítěte v mateřské škole. </w:t>
      </w:r>
    </w:p>
    <w:p w:rsidR="008974BD" w:rsidRDefault="0082361C" w:rsidP="0069355E">
      <w:pPr>
        <w:jc w:val="both"/>
      </w:pPr>
      <w:r>
        <w:t xml:space="preserve"> • z důvodu nehrazení úplaty za vzdělání nebo stravného </w:t>
      </w:r>
      <w:r w:rsidR="0069355E">
        <w:t>v</w:t>
      </w:r>
      <w:r>
        <w:t xml:space="preserve"> případě, že zákonní zástupci dítěte opakovaně nedodržují podmínky stanovené pro úhradu úplaty za vzdělávání nebo stravného </w:t>
      </w:r>
      <w:r>
        <w:lastRenderedPageBreak/>
        <w:t>uvedené v</w:t>
      </w:r>
      <w:r w:rsidR="0069355E">
        <w:t xml:space="preserve">e školním </w:t>
      </w:r>
      <w:r>
        <w:t>řádu, může ředitelka rozhodnout o ukončení vzdělávání dítěte v mateřské škole z důvodu nehrazení stanovených úplat.</w:t>
      </w:r>
    </w:p>
    <w:sectPr w:rsidR="0089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0051"/>
    <w:multiLevelType w:val="hybridMultilevel"/>
    <w:tmpl w:val="810A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6341F"/>
    <w:multiLevelType w:val="hybridMultilevel"/>
    <w:tmpl w:val="AE56C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61610"/>
    <w:multiLevelType w:val="hybridMultilevel"/>
    <w:tmpl w:val="397C9FCE"/>
    <w:lvl w:ilvl="0" w:tplc="1752E8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10"/>
    <w:rsid w:val="004468CB"/>
    <w:rsid w:val="004A5456"/>
    <w:rsid w:val="0069355E"/>
    <w:rsid w:val="00785E10"/>
    <w:rsid w:val="0082361C"/>
    <w:rsid w:val="00853892"/>
    <w:rsid w:val="008974BD"/>
    <w:rsid w:val="009A45BE"/>
    <w:rsid w:val="00B80B35"/>
    <w:rsid w:val="00B82175"/>
    <w:rsid w:val="00D1003B"/>
    <w:rsid w:val="00F4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Schwabova</dc:creator>
  <cp:lastModifiedBy>dominik</cp:lastModifiedBy>
  <cp:revision>7</cp:revision>
  <dcterms:created xsi:type="dcterms:W3CDTF">2018-04-12T07:06:00Z</dcterms:created>
  <dcterms:modified xsi:type="dcterms:W3CDTF">2018-04-28T10:17:00Z</dcterms:modified>
</cp:coreProperties>
</file>